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52D91" w14:textId="77777777" w:rsidR="009D0257" w:rsidRPr="001C75B6" w:rsidRDefault="009D0257" w:rsidP="009D0257">
      <w:pPr>
        <w:widowControl w:val="0"/>
        <w:autoSpaceDE w:val="0"/>
        <w:autoSpaceDN w:val="0"/>
        <w:adjustRightInd w:val="0"/>
        <w:spacing w:after="240"/>
        <w:rPr>
          <w:rFonts w:ascii="Times New Roman" w:hAnsi="Times New Roman" w:cs="Times New Roman"/>
          <w:sz w:val="36"/>
          <w:szCs w:val="36"/>
        </w:rPr>
      </w:pPr>
      <w:r w:rsidRPr="001C75B6">
        <w:rPr>
          <w:rFonts w:ascii="Times New Roman" w:hAnsi="Times New Roman" w:cs="Times New Roman"/>
          <w:sz w:val="36"/>
          <w:szCs w:val="36"/>
        </w:rPr>
        <w:t xml:space="preserve">Subject: 15 Minutes for Advocacy Intro </w:t>
      </w:r>
      <w:proofErr w:type="spellStart"/>
      <w:r w:rsidRPr="001C75B6">
        <w:rPr>
          <w:rFonts w:ascii="Times New Roman" w:hAnsi="Times New Roman" w:cs="Times New Roman"/>
          <w:sz w:val="36"/>
          <w:szCs w:val="36"/>
        </w:rPr>
        <w:t>Ltr</w:t>
      </w:r>
      <w:proofErr w:type="spellEnd"/>
      <w:r w:rsidRPr="001C75B6">
        <w:rPr>
          <w:rFonts w:ascii="Times New Roman" w:hAnsi="Times New Roman" w:cs="Times New Roman"/>
          <w:sz w:val="36"/>
          <w:szCs w:val="36"/>
        </w:rPr>
        <w:t xml:space="preserve"> 1 </w:t>
      </w:r>
    </w:p>
    <w:p w14:paraId="6AD1FB86" w14:textId="77777777" w:rsidR="009D0257" w:rsidRPr="001C75B6" w:rsidRDefault="009D0257" w:rsidP="009D0257">
      <w:pPr>
        <w:widowControl w:val="0"/>
        <w:autoSpaceDE w:val="0"/>
        <w:autoSpaceDN w:val="0"/>
        <w:adjustRightInd w:val="0"/>
        <w:spacing w:after="240"/>
        <w:rPr>
          <w:rFonts w:ascii="Times" w:hAnsi="Times" w:cs="Times"/>
          <w:sz w:val="32"/>
          <w:szCs w:val="32"/>
        </w:rPr>
      </w:pPr>
      <w:r w:rsidRPr="001C75B6">
        <w:rPr>
          <w:rFonts w:ascii="Times New Roman" w:hAnsi="Times New Roman" w:cs="Times New Roman"/>
          <w:sz w:val="32"/>
          <w:szCs w:val="32"/>
        </w:rPr>
        <w:t xml:space="preserve">Dear MD Music Therapist, </w:t>
      </w:r>
    </w:p>
    <w:p w14:paraId="14AB3A72" w14:textId="77777777" w:rsidR="009D0257" w:rsidRPr="001C75B6" w:rsidRDefault="009D0257" w:rsidP="009D0257">
      <w:pPr>
        <w:widowControl w:val="0"/>
        <w:autoSpaceDE w:val="0"/>
        <w:autoSpaceDN w:val="0"/>
        <w:adjustRightInd w:val="0"/>
        <w:spacing w:after="240"/>
        <w:rPr>
          <w:rFonts w:ascii="Times" w:hAnsi="Times" w:cs="Times"/>
          <w:sz w:val="32"/>
          <w:szCs w:val="32"/>
        </w:rPr>
      </w:pPr>
      <w:r w:rsidRPr="001C75B6">
        <w:rPr>
          <w:rFonts w:ascii="Times New Roman" w:hAnsi="Times New Roman" w:cs="Times New Roman"/>
          <w:sz w:val="32"/>
          <w:szCs w:val="32"/>
        </w:rPr>
        <w:t xml:space="preserve">This starts a series of weekly emails from your MD State Task Force asking you to take 15 minutes of your time to support advocacy efforts that promote the music therapy profession and the MT-BC credential in Maryland. These emails will ask you to take ONE advocacy action for the week. Each action item will require about 15 minutes of your time, and we will provide all the information and support you need to complete the task. At the end of the series, you will have all the information organized so that you can write an Introductory Letter to your 3 state legislators about music therapy. </w:t>
      </w:r>
    </w:p>
    <w:p w14:paraId="07EDD726" w14:textId="77777777" w:rsidR="009D0257" w:rsidRPr="001C75B6" w:rsidRDefault="009D0257" w:rsidP="009D0257">
      <w:pPr>
        <w:widowControl w:val="0"/>
        <w:autoSpaceDE w:val="0"/>
        <w:autoSpaceDN w:val="0"/>
        <w:adjustRightInd w:val="0"/>
        <w:spacing w:after="240"/>
        <w:rPr>
          <w:rFonts w:ascii="Times" w:hAnsi="Times" w:cs="Times"/>
          <w:sz w:val="32"/>
          <w:szCs w:val="32"/>
        </w:rPr>
      </w:pPr>
      <w:r w:rsidRPr="001C75B6">
        <w:rPr>
          <w:rFonts w:ascii="Times New Roman" w:hAnsi="Times New Roman" w:cs="Times New Roman"/>
          <w:sz w:val="32"/>
          <w:szCs w:val="32"/>
        </w:rPr>
        <w:t xml:space="preserve">FYI: Based upon national data and the 2013 MD music therapist surveys, there are 103 qualified music therapists in MD, who are providing clinical services to over 10,400 clients in more than 130 facilities across MD.  That is an average of 101 clients per therapist. </w:t>
      </w:r>
    </w:p>
    <w:p w14:paraId="4A6374F7" w14:textId="77777777" w:rsidR="009D0257" w:rsidRPr="001C75B6" w:rsidRDefault="009D0257" w:rsidP="009D0257">
      <w:pPr>
        <w:widowControl w:val="0"/>
        <w:autoSpaceDE w:val="0"/>
        <w:autoSpaceDN w:val="0"/>
        <w:adjustRightInd w:val="0"/>
        <w:spacing w:after="240"/>
        <w:rPr>
          <w:rFonts w:ascii="Times" w:hAnsi="Times" w:cs="Times"/>
          <w:sz w:val="32"/>
          <w:szCs w:val="32"/>
        </w:rPr>
      </w:pPr>
      <w:r w:rsidRPr="001C75B6">
        <w:rPr>
          <w:rFonts w:ascii="Times New Roman" w:hAnsi="Times New Roman" w:cs="Times New Roman"/>
          <w:sz w:val="32"/>
          <w:szCs w:val="32"/>
        </w:rPr>
        <w:t xml:space="preserve">WEEK 1 ACTION ITEM: Go to </w:t>
      </w:r>
      <w:hyperlink r:id="rId4" w:history="1">
        <w:r w:rsidRPr="001C75B6">
          <w:rPr>
            <w:rStyle w:val="Hyperlink"/>
            <w:rFonts w:ascii="Times New Roman" w:hAnsi="Times New Roman" w:cs="Times New Roman"/>
            <w:sz w:val="32"/>
            <w:szCs w:val="32"/>
          </w:rPr>
          <w:t>http://www.mgaleg.maryland.gov</w:t>
        </w:r>
      </w:hyperlink>
      <w:r w:rsidRPr="001C75B6">
        <w:rPr>
          <w:rFonts w:ascii="Times New Roman" w:hAnsi="Times New Roman" w:cs="Times New Roman"/>
          <w:color w:val="081AE6"/>
          <w:sz w:val="32"/>
          <w:szCs w:val="32"/>
        </w:rPr>
        <w:t xml:space="preserve"> </w:t>
      </w:r>
      <w:r w:rsidRPr="001C75B6">
        <w:rPr>
          <w:rFonts w:ascii="Times New Roman" w:hAnsi="Times New Roman" w:cs="Times New Roman"/>
          <w:sz w:val="32"/>
          <w:szCs w:val="32"/>
        </w:rPr>
        <w:t xml:space="preserve">and click on  Legislators. You can search for your senator and assemblypersons by their name, by your district number, or by the municipality in which you live. Create file documents, and on each one put the name, address, phone number and email contacts (if any) for your legislators. </w:t>
      </w:r>
    </w:p>
    <w:p w14:paraId="648B0F5B" w14:textId="77777777" w:rsidR="009D0257" w:rsidRPr="001C75B6" w:rsidRDefault="009D0257" w:rsidP="009D0257">
      <w:pPr>
        <w:widowControl w:val="0"/>
        <w:autoSpaceDE w:val="0"/>
        <w:autoSpaceDN w:val="0"/>
        <w:adjustRightInd w:val="0"/>
        <w:spacing w:after="240"/>
        <w:rPr>
          <w:rFonts w:ascii="Times" w:hAnsi="Times" w:cs="Times"/>
          <w:sz w:val="32"/>
          <w:szCs w:val="32"/>
        </w:rPr>
      </w:pPr>
      <w:r w:rsidRPr="001C75B6">
        <w:rPr>
          <w:rFonts w:ascii="Times New Roman" w:hAnsi="Times New Roman" w:cs="Times New Roman"/>
          <w:sz w:val="32"/>
          <w:szCs w:val="32"/>
        </w:rPr>
        <w:t xml:space="preserve">If you have any questions, please contact Niki Runge or Tatyana Martin at </w:t>
      </w:r>
      <w:hyperlink r:id="rId5" w:history="1">
        <w:r w:rsidRPr="001C75B6">
          <w:rPr>
            <w:rStyle w:val="Hyperlink"/>
            <w:rFonts w:ascii="Times New Roman" w:hAnsi="Times New Roman" w:cs="Times New Roman"/>
            <w:sz w:val="32"/>
            <w:szCs w:val="32"/>
          </w:rPr>
          <w:t>mdstate.task.force@gmail.com</w:t>
        </w:r>
      </w:hyperlink>
      <w:r w:rsidRPr="001C75B6">
        <w:rPr>
          <w:rFonts w:ascii="Times New Roman" w:hAnsi="Times New Roman" w:cs="Times New Roman"/>
          <w:sz w:val="32"/>
          <w:szCs w:val="32"/>
        </w:rPr>
        <w:t xml:space="preserve">.  </w:t>
      </w:r>
    </w:p>
    <w:p w14:paraId="45D8F7EA" w14:textId="77777777" w:rsidR="009D0257" w:rsidRPr="001C75B6" w:rsidRDefault="009D0257" w:rsidP="009D0257">
      <w:pPr>
        <w:widowControl w:val="0"/>
        <w:autoSpaceDE w:val="0"/>
        <w:autoSpaceDN w:val="0"/>
        <w:adjustRightInd w:val="0"/>
        <w:spacing w:after="240"/>
        <w:rPr>
          <w:rFonts w:ascii="MS Mincho" w:eastAsia="MS Mincho" w:hAnsi="MS Mincho" w:cs="MS Mincho"/>
          <w:sz w:val="32"/>
          <w:szCs w:val="32"/>
        </w:rPr>
      </w:pPr>
      <w:r w:rsidRPr="001C75B6">
        <w:rPr>
          <w:rFonts w:ascii="Times New Roman" w:hAnsi="Times New Roman" w:cs="Times New Roman"/>
          <w:sz w:val="32"/>
          <w:szCs w:val="32"/>
        </w:rPr>
        <w:t>Sincerely,</w:t>
      </w:r>
      <w:r w:rsidRPr="001C75B6">
        <w:rPr>
          <w:rFonts w:ascii="MS Mincho" w:eastAsia="MS Mincho" w:hAnsi="MS Mincho" w:cs="MS Mincho"/>
          <w:sz w:val="32"/>
          <w:szCs w:val="32"/>
        </w:rPr>
        <w:t> </w:t>
      </w:r>
      <w:r w:rsidRPr="001C75B6">
        <w:rPr>
          <w:rFonts w:ascii="Times New Roman" w:hAnsi="Times New Roman" w:cs="Times New Roman"/>
          <w:sz w:val="32"/>
          <w:szCs w:val="32"/>
        </w:rPr>
        <w:t>MD State Task Force</w:t>
      </w:r>
    </w:p>
    <w:p w14:paraId="2FABAE64" w14:textId="77777777" w:rsidR="009D0257" w:rsidRDefault="009D0257" w:rsidP="009D0257">
      <w:pPr>
        <w:widowControl w:val="0"/>
        <w:autoSpaceDE w:val="0"/>
        <w:autoSpaceDN w:val="0"/>
        <w:adjustRightInd w:val="0"/>
        <w:spacing w:after="240"/>
        <w:rPr>
          <w:rFonts w:ascii="MS Mincho" w:eastAsia="MS Mincho" w:hAnsi="MS Mincho" w:cs="MS Mincho"/>
          <w:sz w:val="32"/>
          <w:szCs w:val="32"/>
        </w:rPr>
      </w:pPr>
      <w:r w:rsidRPr="001C75B6">
        <w:rPr>
          <w:rFonts w:ascii="MS Mincho" w:eastAsia="MS Mincho" w:hAnsi="MS Mincho" w:cs="MS Mincho"/>
          <w:sz w:val="32"/>
          <w:szCs w:val="32"/>
        </w:rPr>
        <w:t xml:space="preserve">Niki Runge, Co-Chair; Tatyana Martin, Co-Chair; Jason Baker, Mary D’Amato </w:t>
      </w:r>
      <w:proofErr w:type="spellStart"/>
      <w:r w:rsidRPr="001C75B6">
        <w:rPr>
          <w:rFonts w:ascii="MS Mincho" w:eastAsia="MS Mincho" w:hAnsi="MS Mincho" w:cs="MS Mincho"/>
          <w:sz w:val="32"/>
          <w:szCs w:val="32"/>
        </w:rPr>
        <w:t>Emmert</w:t>
      </w:r>
      <w:proofErr w:type="spellEnd"/>
      <w:r w:rsidRPr="001C75B6">
        <w:rPr>
          <w:rFonts w:ascii="MS Mincho" w:eastAsia="MS Mincho" w:hAnsi="MS Mincho" w:cs="MS Mincho"/>
          <w:sz w:val="32"/>
          <w:szCs w:val="32"/>
        </w:rPr>
        <w:t xml:space="preserve">, Anne </w:t>
      </w:r>
      <w:proofErr w:type="spellStart"/>
      <w:r w:rsidRPr="001C75B6">
        <w:rPr>
          <w:rFonts w:ascii="MS Mincho" w:eastAsia="MS Mincho" w:hAnsi="MS Mincho" w:cs="MS Mincho"/>
          <w:sz w:val="32"/>
          <w:szCs w:val="32"/>
        </w:rPr>
        <w:t>Lipe</w:t>
      </w:r>
      <w:proofErr w:type="spellEnd"/>
      <w:r w:rsidRPr="001C75B6">
        <w:rPr>
          <w:rFonts w:ascii="MS Mincho" w:eastAsia="MS Mincho" w:hAnsi="MS Mincho" w:cs="MS Mincho"/>
          <w:sz w:val="32"/>
          <w:szCs w:val="32"/>
        </w:rPr>
        <w:t xml:space="preserve">, Darcy Lipscomb, Bailey Hunter and Amy </w:t>
      </w:r>
      <w:proofErr w:type="spellStart"/>
      <w:r w:rsidRPr="001C75B6">
        <w:rPr>
          <w:rFonts w:ascii="MS Mincho" w:eastAsia="MS Mincho" w:hAnsi="MS Mincho" w:cs="MS Mincho"/>
          <w:sz w:val="32"/>
          <w:szCs w:val="32"/>
        </w:rPr>
        <w:t>Tenne</w:t>
      </w:r>
      <w:r>
        <w:rPr>
          <w:rFonts w:ascii="MS Mincho" w:eastAsia="MS Mincho" w:hAnsi="MS Mincho" w:cs="MS Mincho"/>
          <w:sz w:val="32"/>
          <w:szCs w:val="32"/>
        </w:rPr>
        <w:t>y</w:t>
      </w:r>
      <w:proofErr w:type="spellEnd"/>
    </w:p>
    <w:p w14:paraId="05BC7EDA" w14:textId="77777777" w:rsidR="006D3A2E" w:rsidRDefault="006F781B">
      <w:bookmarkStart w:id="0" w:name="_GoBack"/>
      <w:bookmarkEnd w:id="0"/>
    </w:p>
    <w:sectPr w:rsidR="006D3A2E" w:rsidSect="00A36F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Microsoft Sans Serif">
    <w:panose1 w:val="020B0604020202020204"/>
    <w:charset w:val="00"/>
    <w:family w:val="auto"/>
    <w:pitch w:val="variable"/>
    <w:sig w:usb0="E1002AFF" w:usb1="C0000002" w:usb2="00000008" w:usb3="00000000" w:csb0="0001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257"/>
    <w:rsid w:val="005E3F08"/>
    <w:rsid w:val="00634854"/>
    <w:rsid w:val="006F781B"/>
    <w:rsid w:val="009D0257"/>
    <w:rsid w:val="00A36F19"/>
    <w:rsid w:val="00AB08D4"/>
    <w:rsid w:val="00AF2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010FEE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imes New Roman" w:hAnsi="Comic Sans MS" w:cs="Microsoft Sans Serif"/>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257"/>
    <w:rPr>
      <w:rFonts w:asciiTheme="minorHAnsi" w:eastAsia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02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mgaleg.maryland.gov" TargetMode="External"/><Relationship Id="rId5" Type="http://schemas.openxmlformats.org/officeDocument/2006/relationships/hyperlink" Target="mailto:mdstate.task.force@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1410</Characters>
  <Application>Microsoft Macintosh Word</Application>
  <DocSecurity>0</DocSecurity>
  <Lines>11</Lines>
  <Paragraphs>3</Paragraphs>
  <ScaleCrop>false</ScaleCrop>
  <LinksUpToDate>false</LinksUpToDate>
  <CharactersWithSpaces>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2015-12-15T01:07:00Z</dcterms:created>
  <dcterms:modified xsi:type="dcterms:W3CDTF">2015-12-15T01:07:00Z</dcterms:modified>
</cp:coreProperties>
</file>